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3EB57" w14:textId="2619AE9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B275D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1E33EB58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E33EB59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E33EB5A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E33EB5B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E33EB5C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33EB5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33EB5E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33EB5F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E33EB60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E33EB61" w14:textId="4EF306BB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8B275D">
        <w:rPr>
          <w:rFonts w:eastAsia="Times New Roman" w:cs="Times New Roman"/>
          <w:lang w:eastAsia="cs-CZ"/>
        </w:rPr>
        <w:t xml:space="preserve">který podává nabídku na </w:t>
      </w:r>
      <w:r w:rsidR="006D392E" w:rsidRPr="008B275D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0" w:name="_Toc403053768"/>
      <w:r w:rsidR="006D392E" w:rsidRPr="008B275D">
        <w:rPr>
          <w:rFonts w:eastAsia="Times New Roman" w:cs="Times New Roman"/>
          <w:b/>
          <w:lang w:eastAsia="cs-CZ"/>
        </w:rPr>
        <w:t>„</w:t>
      </w:r>
      <w:bookmarkEnd w:id="0"/>
      <w:r w:rsidR="008B275D" w:rsidRPr="008B275D">
        <w:rPr>
          <w:rFonts w:eastAsia="Times New Roman" w:cs="Times New Roman"/>
          <w:b/>
          <w:lang w:eastAsia="cs-CZ"/>
        </w:rPr>
        <w:t xml:space="preserve">Pořízení technologických </w:t>
      </w:r>
      <w:proofErr w:type="spellStart"/>
      <w:r w:rsidR="008B275D" w:rsidRPr="008B275D">
        <w:rPr>
          <w:rFonts w:eastAsia="Times New Roman" w:cs="Times New Roman"/>
          <w:b/>
          <w:lang w:eastAsia="cs-CZ"/>
        </w:rPr>
        <w:t>tabletů</w:t>
      </w:r>
      <w:proofErr w:type="spellEnd"/>
      <w:r w:rsidR="008B275D" w:rsidRPr="008B275D">
        <w:rPr>
          <w:rFonts w:eastAsia="Times New Roman" w:cs="Times New Roman"/>
          <w:b/>
          <w:lang w:eastAsia="cs-CZ"/>
        </w:rPr>
        <w:t xml:space="preserve"> pro </w:t>
      </w:r>
      <w:r w:rsidR="008B275D" w:rsidRPr="00E6465D">
        <w:rPr>
          <w:rFonts w:eastAsia="Times New Roman" w:cs="Times New Roman"/>
          <w:b/>
          <w:lang w:eastAsia="cs-CZ"/>
        </w:rPr>
        <w:t>rozchodky</w:t>
      </w:r>
      <w:r w:rsidR="006D392E" w:rsidRPr="00E6465D">
        <w:rPr>
          <w:rFonts w:eastAsia="Times New Roman" w:cs="Times New Roman"/>
          <w:b/>
          <w:lang w:eastAsia="cs-CZ"/>
        </w:rPr>
        <w:t>“</w:t>
      </w:r>
      <w:r w:rsidR="006D392E" w:rsidRPr="00E6465D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E6465D">
        <w:rPr>
          <w:rFonts w:eastAsia="Times New Roman" w:cs="Times New Roman"/>
          <w:lang w:eastAsia="cs-CZ"/>
        </w:rPr>
        <w:t>č.j.</w:t>
      </w:r>
      <w:proofErr w:type="gramEnd"/>
      <w:r w:rsidR="006D392E" w:rsidRPr="00E6465D">
        <w:rPr>
          <w:rFonts w:eastAsia="Times New Roman" w:cs="Times New Roman"/>
          <w:lang w:eastAsia="cs-CZ"/>
        </w:rPr>
        <w:t xml:space="preserve"> </w:t>
      </w:r>
      <w:r w:rsidR="00E6465D" w:rsidRPr="00E6465D">
        <w:rPr>
          <w:rFonts w:eastAsia="Times New Roman" w:cs="Times New Roman"/>
          <w:lang w:eastAsia="cs-CZ"/>
        </w:rPr>
        <w:t>39966</w:t>
      </w:r>
      <w:bookmarkStart w:id="1" w:name="_GoBack"/>
      <w:bookmarkEnd w:id="1"/>
      <w:r w:rsidR="00E6465D">
        <w:rPr>
          <w:rFonts w:eastAsia="Times New Roman" w:cs="Times New Roman"/>
          <w:lang w:eastAsia="cs-CZ"/>
        </w:rPr>
        <w:t>/2020-SŽ-GŘ-O8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</w:t>
      </w:r>
      <w:r w:rsidR="008B275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E33EB62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E33EB63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33EB66" w14:textId="77777777" w:rsidR="005A1D7F" w:rsidRDefault="005A1D7F" w:rsidP="00962258">
      <w:pPr>
        <w:spacing w:after="0" w:line="240" w:lineRule="auto"/>
      </w:pPr>
      <w:r>
        <w:separator/>
      </w:r>
    </w:p>
  </w:endnote>
  <w:endnote w:type="continuationSeparator" w:id="0">
    <w:p w14:paraId="1E33EB67" w14:textId="77777777" w:rsidR="005A1D7F" w:rsidRDefault="005A1D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E33EB7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33EB6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3EB6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33EB6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E33EB70" w14:textId="77777777" w:rsidR="00F1715C" w:rsidRDefault="00F1715C" w:rsidP="00D831A3">
          <w:pPr>
            <w:pStyle w:val="Zpat"/>
          </w:pPr>
        </w:p>
      </w:tc>
    </w:tr>
  </w:tbl>
  <w:p w14:paraId="1E33EB7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33EB88" wp14:editId="1E33EB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33EB8A" wp14:editId="1E33EB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E33EB85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33EB7D" w14:textId="77777777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646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3EB7E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E33EB7F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E33EB80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E33EB81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E33EB82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E33EB83" w14:textId="77777777"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E33EB84" w14:textId="77777777" w:rsidR="003813B7" w:rsidRDefault="003813B7" w:rsidP="00460660">
          <w:pPr>
            <w:pStyle w:val="Zpat"/>
          </w:pPr>
        </w:p>
      </w:tc>
    </w:tr>
  </w:tbl>
  <w:p w14:paraId="1E33EB8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E33EB8E" wp14:editId="1E33EB8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E33EB90" wp14:editId="1E33EB9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E33EB8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33EB64" w14:textId="77777777" w:rsidR="005A1D7F" w:rsidRDefault="005A1D7F" w:rsidP="00962258">
      <w:pPr>
        <w:spacing w:after="0" w:line="240" w:lineRule="auto"/>
      </w:pPr>
      <w:r>
        <w:separator/>
      </w:r>
    </w:p>
  </w:footnote>
  <w:footnote w:type="continuationSeparator" w:id="0">
    <w:p w14:paraId="1E33EB65" w14:textId="77777777" w:rsidR="005A1D7F" w:rsidRDefault="005A1D7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33EB6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E33EB6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33EB6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33EB6A" w14:textId="77777777" w:rsidR="00F1715C" w:rsidRPr="00D6163D" w:rsidRDefault="00F1715C" w:rsidP="00D6163D">
          <w:pPr>
            <w:pStyle w:val="Druhdokumentu"/>
          </w:pPr>
        </w:p>
      </w:tc>
    </w:tr>
  </w:tbl>
  <w:p w14:paraId="1E33EB6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33EB7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E33EB7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3EB7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33EB75" w14:textId="77777777" w:rsidR="00F1715C" w:rsidRPr="00D6163D" w:rsidRDefault="00F1715C" w:rsidP="00FC6389">
          <w:pPr>
            <w:pStyle w:val="Druhdokumentu"/>
          </w:pPr>
        </w:p>
      </w:tc>
    </w:tr>
    <w:tr w:rsidR="009F392E" w14:paraId="1E33EB7A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E33EB7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33EB7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33EB79" w14:textId="77777777" w:rsidR="009F392E" w:rsidRPr="00D6163D" w:rsidRDefault="009F392E" w:rsidP="00FC6389">
          <w:pPr>
            <w:pStyle w:val="Druhdokumentu"/>
          </w:pPr>
        </w:p>
      </w:tc>
    </w:tr>
  </w:tbl>
  <w:p w14:paraId="1E33EB7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E33EB8C" wp14:editId="1E33EB8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33EB7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275D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6465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33EB57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673A203-3F39-45FB-89B3-2E2F2951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7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Zajíčková Veronika, Mgr.</cp:lastModifiedBy>
  <cp:revision>3</cp:revision>
  <cp:lastPrinted>2020-02-10T12:41:00Z</cp:lastPrinted>
  <dcterms:created xsi:type="dcterms:W3CDTF">2020-06-19T10:19:00Z</dcterms:created>
  <dcterms:modified xsi:type="dcterms:W3CDTF">2020-06-19T10:25:00Z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